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224E24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600047">
        <w:rPr>
          <w:sz w:val="28"/>
          <w:szCs w:val="28"/>
        </w:rPr>
        <w:t>.</w:t>
      </w:r>
      <w:r w:rsidR="004B75E4">
        <w:rPr>
          <w:sz w:val="28"/>
          <w:szCs w:val="28"/>
        </w:rPr>
        <w:t>06</w:t>
      </w:r>
      <w:r w:rsidR="00600047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557429">
        <w:rPr>
          <w:sz w:val="28"/>
          <w:szCs w:val="28"/>
        </w:rPr>
        <w:t>2</w:t>
      </w:r>
      <w:r w:rsidR="00600047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56</w:t>
      </w:r>
      <w:r w:rsidR="001A4FAA" w:rsidRPr="001A4FAA">
        <w:rPr>
          <w:sz w:val="28"/>
          <w:szCs w:val="28"/>
        </w:rPr>
        <w:t xml:space="preserve">                           х. Верхний Митякин</w:t>
      </w:r>
    </w:p>
    <w:p w:rsidR="00600047" w:rsidRDefault="00600047" w:rsidP="00600047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</w:t>
      </w:r>
      <w:r w:rsidR="00557429">
        <w:rPr>
          <w:sz w:val="28"/>
          <w:szCs w:val="28"/>
        </w:rPr>
        <w:t>3</w:t>
      </w:r>
      <w:r w:rsidR="00A1562F">
        <w:rPr>
          <w:sz w:val="28"/>
          <w:szCs w:val="28"/>
        </w:rPr>
        <w:t xml:space="preserve"> год и на плановый период 202</w:t>
      </w:r>
      <w:r w:rsidR="00557429">
        <w:rPr>
          <w:sz w:val="28"/>
          <w:szCs w:val="28"/>
        </w:rPr>
        <w:t>4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557429">
        <w:rPr>
          <w:sz w:val="28"/>
          <w:szCs w:val="28"/>
        </w:rPr>
        <w:t>5</w:t>
      </w:r>
      <w:r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642426">
        <w:rPr>
          <w:kern w:val="2"/>
          <w:sz w:val="28"/>
          <w:szCs w:val="28"/>
        </w:rPr>
        <w:t>08.06.2018 № 74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55742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55742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557429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55742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55742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557429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462D0">
        <w:rPr>
          <w:kern w:val="2"/>
          <w:sz w:val="28"/>
          <w:szCs w:val="28"/>
        </w:rPr>
        <w:t>Специалистам</w:t>
      </w:r>
      <w:r w:rsidR="00203FAF">
        <w:rPr>
          <w:kern w:val="2"/>
          <w:sz w:val="28"/>
          <w:szCs w:val="28"/>
        </w:rPr>
        <w:t xml:space="preserve"> </w:t>
      </w:r>
      <w:r w:rsidR="006712E0">
        <w:rPr>
          <w:kern w:val="2"/>
          <w:sz w:val="28"/>
          <w:szCs w:val="28"/>
        </w:rPr>
        <w:t>а</w:t>
      </w:r>
      <w:r w:rsidR="00203FAF">
        <w:rPr>
          <w:kern w:val="2"/>
          <w:sz w:val="28"/>
          <w:szCs w:val="28"/>
        </w:rPr>
        <w:t xml:space="preserve">дминистрации </w:t>
      </w:r>
      <w:r>
        <w:rPr>
          <w:kern w:val="2"/>
          <w:sz w:val="28"/>
          <w:szCs w:val="28"/>
        </w:rPr>
        <w:t>по курируемым направлениям</w:t>
      </w:r>
      <w:r w:rsidR="006712E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главным распорядителям средств бюджета Красновского сельского поселения Тарасовского района</w:t>
      </w:r>
      <w:r w:rsidR="006712E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712E0" w:rsidRPr="006712E0">
        <w:rPr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к настоящему постановлению</w:t>
      </w:r>
      <w:r>
        <w:rPr>
          <w:kern w:val="2"/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>
        <w:rPr>
          <w:sz w:val="28"/>
        </w:rPr>
        <w:t>Бадаев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Постановление вносит</w:t>
      </w:r>
    </w:p>
    <w:p w:rsidR="00203FAF" w:rsidRPr="008F00F7" w:rsidRDefault="003462D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Администрации</w:t>
      </w:r>
      <w:r w:rsidR="003462D0">
        <w:rPr>
          <w:rFonts w:ascii="Times New Roman" w:hAnsi="Times New Roman"/>
          <w:kern w:val="2"/>
          <w:sz w:val="24"/>
          <w:szCs w:val="24"/>
        </w:rPr>
        <w:t xml:space="preserve"> Красновского</w:t>
      </w:r>
    </w:p>
    <w:p w:rsidR="004A253C" w:rsidRPr="006712E0" w:rsidRDefault="003462D0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 w:rsidRPr="006712E0">
        <w:rPr>
          <w:kern w:val="2"/>
          <w:sz w:val="24"/>
          <w:szCs w:val="24"/>
        </w:rPr>
        <w:t>сельского поселения</w:t>
      </w: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4E24">
        <w:rPr>
          <w:sz w:val="28"/>
          <w:szCs w:val="28"/>
        </w:rPr>
        <w:t>17</w:t>
      </w:r>
      <w:r w:rsidR="00600047">
        <w:rPr>
          <w:sz w:val="28"/>
          <w:szCs w:val="28"/>
        </w:rPr>
        <w:t>.</w:t>
      </w:r>
      <w:r w:rsidR="004B75E4">
        <w:rPr>
          <w:sz w:val="28"/>
          <w:szCs w:val="28"/>
        </w:rPr>
        <w:t>06</w:t>
      </w:r>
      <w:r w:rsidR="003A79AF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0B14D7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224E24">
        <w:rPr>
          <w:sz w:val="28"/>
          <w:szCs w:val="28"/>
        </w:rPr>
        <w:t>56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</w:t>
      </w:r>
      <w:r w:rsidR="000B14D7"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0B14D7">
        <w:rPr>
          <w:kern w:val="2"/>
          <w:sz w:val="28"/>
          <w:szCs w:val="28"/>
        </w:rPr>
        <w:t>4</w:t>
      </w:r>
      <w:r w:rsidR="00B5172B">
        <w:rPr>
          <w:kern w:val="2"/>
          <w:sz w:val="28"/>
          <w:szCs w:val="28"/>
        </w:rPr>
        <w:t xml:space="preserve"> и 202</w:t>
      </w:r>
      <w:r w:rsidR="000B14D7">
        <w:rPr>
          <w:kern w:val="2"/>
          <w:sz w:val="28"/>
          <w:szCs w:val="28"/>
        </w:rPr>
        <w:t>5</w:t>
      </w:r>
      <w:r w:rsidR="00B5172B"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8"/>
        <w:gridCol w:w="6381"/>
        <w:gridCol w:w="2977"/>
        <w:gridCol w:w="5187"/>
      </w:tblGrid>
      <w:tr w:rsidR="00B5172B" w:rsidTr="00B5172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7"/>
        <w:gridCol w:w="6382"/>
        <w:gridCol w:w="2977"/>
        <w:gridCol w:w="5187"/>
      </w:tblGrid>
      <w:tr w:rsidR="00B5172B" w:rsidTr="00B5172B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347F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Default="00D347F5" w:rsidP="00D347F5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Pr="00C13628" w:rsidRDefault="00D347F5" w:rsidP="00D347F5">
            <w:pPr>
              <w:jc w:val="both"/>
              <w:rPr>
                <w:kern w:val="2"/>
                <w:sz w:val="28"/>
                <w:szCs w:val="28"/>
              </w:rPr>
            </w:pPr>
            <w:r w:rsidRPr="00C13628">
              <w:rPr>
                <w:kern w:val="2"/>
                <w:sz w:val="28"/>
                <w:szCs w:val="28"/>
              </w:rPr>
              <w:t>Разработка и предоставление в Администраци</w:t>
            </w:r>
            <w:r>
              <w:rPr>
                <w:kern w:val="2"/>
                <w:sz w:val="28"/>
                <w:szCs w:val="28"/>
              </w:rPr>
              <w:t>ю</w:t>
            </w:r>
            <w:r w:rsidRPr="00C1362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прогноза поступлений налоговых и неналоговых доходов бюджета Красновского сельского поселения Тарасовского района по кодам классификации доходов бюджетов бюджетной системы Российской Федерации на 2023 – 2025 годы и его обоснования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Default="00D347F5" w:rsidP="00D347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июля 2022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Default="00D347F5" w:rsidP="00D347F5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администраторы доходов бюджета Красновского сельского поселения Тарасовского района </w:t>
            </w:r>
          </w:p>
        </w:tc>
      </w:tr>
      <w:tr w:rsidR="00D347F5" w:rsidTr="00D347F5">
        <w:trPr>
          <w:trHeight w:val="22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D347F5" w:rsidP="00D347F5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C13628" w:rsidRDefault="00D347F5" w:rsidP="00D347F5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Разработка и представление в Администраци</w:t>
            </w:r>
            <w:r>
              <w:rPr>
                <w:kern w:val="2"/>
                <w:sz w:val="28"/>
                <w:szCs w:val="28"/>
              </w:rPr>
              <w:t>ю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3379A2">
              <w:rPr>
                <w:sz w:val="28"/>
                <w:szCs w:val="28"/>
              </w:rPr>
              <w:t>Тарасовского района на 202</w:t>
            </w:r>
            <w:r>
              <w:rPr>
                <w:sz w:val="28"/>
                <w:szCs w:val="28"/>
              </w:rPr>
              <w:t>3</w:t>
            </w:r>
            <w:r w:rsidRPr="003379A2">
              <w:rPr>
                <w:sz w:val="28"/>
                <w:szCs w:val="28"/>
              </w:rPr>
              <w:t> </w:t>
            </w:r>
            <w:r w:rsidRPr="003379A2">
              <w:rPr>
                <w:kern w:val="2"/>
                <w:sz w:val="28"/>
                <w:szCs w:val="28"/>
              </w:rPr>
              <w:t>– </w:t>
            </w:r>
            <w:r w:rsidRPr="003379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379A2">
              <w:rPr>
                <w:sz w:val="28"/>
                <w:szCs w:val="28"/>
              </w:rPr>
              <w:t xml:space="preserve"> годы в части налоговых и неналоговых доходов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D347F5" w:rsidP="00D347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июля 2022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FC7F02" w:rsidP="00D347F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</w:t>
            </w:r>
            <w:r w:rsidR="00D347F5">
              <w:rPr>
                <w:kern w:val="2"/>
                <w:sz w:val="28"/>
                <w:szCs w:val="28"/>
              </w:rPr>
              <w:t xml:space="preserve">едущий специалист сектора экономики и финансов Администрации сельского поселения. </w:t>
            </w:r>
          </w:p>
          <w:p w:rsidR="00D347F5" w:rsidRPr="00D347F5" w:rsidRDefault="00FC7F02" w:rsidP="00D347F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="00D347F5">
              <w:rPr>
                <w:kern w:val="2"/>
                <w:sz w:val="28"/>
                <w:szCs w:val="28"/>
              </w:rPr>
              <w:t>тарший инспектор по имущественным и земельным отношениям Администрации Красновского сельского поселения</w:t>
            </w:r>
          </w:p>
        </w:tc>
      </w:tr>
      <w:tr w:rsidR="00D347F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D347F5" w:rsidP="00D347F5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D347F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Финансовый отдел Администрации Тарасовского района информации о плановом объеме субсидий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расходных обязательств по вопросам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D347F5" w:rsidP="00D347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июля 2022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D347F5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главные распорядители средств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3379A2">
              <w:rPr>
                <w:sz w:val="28"/>
                <w:szCs w:val="28"/>
              </w:rPr>
              <w:t>Тарасовского района</w:t>
            </w:r>
          </w:p>
        </w:tc>
      </w:tr>
      <w:tr w:rsidR="00D347F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Default="00D347F5" w:rsidP="00D347F5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Default="00D347F5" w:rsidP="00D347F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Тарасовского района о включении в проект бюджета Тарасовского района на 2023-2025 годы средств бюджета Тарасовского района для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субсидий выделяемых бюджету Тарасовского района из областного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Pr="003379A2" w:rsidRDefault="00D347F5" w:rsidP="00D347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июля 2022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Pr="003379A2" w:rsidRDefault="00D347F5" w:rsidP="00EB58B4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заведующий </w:t>
            </w:r>
            <w:r w:rsidR="00EB58B4">
              <w:rPr>
                <w:kern w:val="2"/>
                <w:sz w:val="28"/>
                <w:szCs w:val="28"/>
              </w:rPr>
              <w:t>сектором экономики и финансов</w:t>
            </w:r>
            <w:r w:rsidRPr="003379A2">
              <w:rPr>
                <w:kern w:val="2"/>
                <w:sz w:val="28"/>
                <w:szCs w:val="28"/>
              </w:rPr>
              <w:t xml:space="preserve"> Администрации </w:t>
            </w:r>
            <w:r w:rsidR="00EB58B4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D347F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Default="00EB58B4" w:rsidP="00D347F5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D347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Pr="00230261" w:rsidRDefault="00D347F5" w:rsidP="00EB58B4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230261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Администраци</w:t>
            </w:r>
            <w:r w:rsidR="00EB58B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  <w:r w:rsidRPr="00230261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</w:t>
            </w:r>
            <w:r>
              <w:rPr>
                <w:sz w:val="28"/>
                <w:szCs w:val="28"/>
              </w:rPr>
              <w:t xml:space="preserve"> </w:t>
            </w:r>
            <w:r w:rsidR="00EB58B4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230261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3</w:t>
            </w:r>
            <w:r w:rsidRPr="00230261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4</w:t>
            </w:r>
            <w:r w:rsidRPr="0023026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230261">
              <w:rPr>
                <w:sz w:val="28"/>
                <w:szCs w:val="28"/>
              </w:rPr>
              <w:t xml:space="preserve"> годов по формам, </w:t>
            </w:r>
            <w:r w:rsidRPr="003379A2">
              <w:rPr>
                <w:sz w:val="28"/>
                <w:szCs w:val="28"/>
              </w:rPr>
              <w:t xml:space="preserve">установленным </w:t>
            </w:r>
            <w:r w:rsidR="00EB58B4">
              <w:rPr>
                <w:sz w:val="28"/>
                <w:szCs w:val="28"/>
              </w:rPr>
              <w:t>распоряжением</w:t>
            </w:r>
            <w:r w:rsidRPr="003379A2">
              <w:rPr>
                <w:sz w:val="28"/>
                <w:szCs w:val="28"/>
              </w:rPr>
              <w:t xml:space="preserve"> Администрации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  <w:r w:rsidR="00EB58B4" w:rsidRPr="003379A2">
              <w:rPr>
                <w:sz w:val="28"/>
                <w:szCs w:val="28"/>
              </w:rPr>
              <w:t xml:space="preserve"> </w:t>
            </w:r>
            <w:r w:rsidRPr="003379A2">
              <w:rPr>
                <w:sz w:val="28"/>
                <w:szCs w:val="28"/>
              </w:rPr>
              <w:t>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D347F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 сентября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F5" w:rsidRPr="003379A2" w:rsidRDefault="00D347F5" w:rsidP="00D347F5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главные распорядители средств бюджета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D347F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EB58B4" w:rsidP="00D347F5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D347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EB58B4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Представление в Администраци</w:t>
            </w:r>
            <w:r w:rsidR="00EB58B4">
              <w:rPr>
                <w:kern w:val="2"/>
                <w:sz w:val="28"/>
                <w:szCs w:val="28"/>
              </w:rPr>
              <w:t>ю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ресурсов и уличного освещения по главным распорядителям средств бюджета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  <w:r w:rsidR="00EB58B4" w:rsidRPr="003379A2">
              <w:rPr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Ex</w:t>
            </w:r>
            <w:proofErr w:type="spellEnd"/>
            <w:r w:rsidRPr="003379A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el</w:t>
            </w:r>
            <w:proofErr w:type="spellEnd"/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D347F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1</w:t>
            </w:r>
            <w:r w:rsidRPr="003379A2">
              <w:rPr>
                <w:sz w:val="28"/>
                <w:szCs w:val="28"/>
              </w:rPr>
              <w:t>5 августа 202</w:t>
            </w:r>
            <w:r>
              <w:rPr>
                <w:sz w:val="28"/>
                <w:szCs w:val="28"/>
              </w:rPr>
              <w:t>2</w:t>
            </w:r>
            <w:r w:rsidRPr="003379A2">
              <w:rPr>
                <w:sz w:val="28"/>
                <w:szCs w:val="28"/>
              </w:rPr>
              <w:t xml:space="preserve"> г.</w:t>
            </w:r>
          </w:p>
          <w:p w:rsidR="00D347F5" w:rsidRPr="003379A2" w:rsidRDefault="00D347F5" w:rsidP="00D347F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FC7F02" w:rsidP="00D347F5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B58B4">
              <w:rPr>
                <w:sz w:val="28"/>
                <w:szCs w:val="28"/>
              </w:rPr>
              <w:t>аведующий сектором экономики и финансов Администрации Красновского сельского поселения</w:t>
            </w:r>
          </w:p>
        </w:tc>
      </w:tr>
      <w:tr w:rsidR="00D347F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Default="00EB58B4" w:rsidP="00D347F5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D347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EB58B4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EB58B4">
              <w:rPr>
                <w:kern w:val="2"/>
                <w:sz w:val="28"/>
                <w:szCs w:val="28"/>
              </w:rPr>
              <w:t>Администрацию Красновского сельского поселения о</w:t>
            </w:r>
            <w:r w:rsidRPr="003379A2">
              <w:rPr>
                <w:kern w:val="2"/>
                <w:sz w:val="28"/>
                <w:szCs w:val="28"/>
              </w:rPr>
              <w:t xml:space="preserve">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по главным распорядителям средств бюджета </w:t>
            </w:r>
            <w:r w:rsidR="00EB58B4">
              <w:rPr>
                <w:sz w:val="28"/>
                <w:szCs w:val="28"/>
              </w:rPr>
              <w:t>Красновского сельского поселения</w:t>
            </w:r>
            <w:r w:rsidR="00EB58B4" w:rsidRPr="003379A2">
              <w:rPr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Ex</w:t>
            </w:r>
            <w:proofErr w:type="spellEnd"/>
            <w:r w:rsidRPr="003379A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el</w:t>
            </w:r>
            <w:proofErr w:type="spellEnd"/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D347F5" w:rsidP="00D347F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1</w:t>
            </w:r>
            <w:r w:rsidRPr="003379A2">
              <w:rPr>
                <w:sz w:val="28"/>
                <w:szCs w:val="28"/>
              </w:rPr>
              <w:t>5 августа 202</w:t>
            </w:r>
            <w:r>
              <w:rPr>
                <w:sz w:val="28"/>
                <w:szCs w:val="28"/>
              </w:rPr>
              <w:t>2</w:t>
            </w:r>
            <w:r w:rsidRPr="003379A2">
              <w:rPr>
                <w:sz w:val="28"/>
                <w:szCs w:val="28"/>
              </w:rPr>
              <w:t xml:space="preserve"> г.</w:t>
            </w:r>
          </w:p>
          <w:p w:rsidR="00D347F5" w:rsidRPr="003379A2" w:rsidRDefault="00D347F5" w:rsidP="00D347F5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F5" w:rsidRPr="003379A2" w:rsidRDefault="00FC7F02" w:rsidP="00D347F5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B58B4">
              <w:rPr>
                <w:sz w:val="28"/>
                <w:szCs w:val="28"/>
              </w:rPr>
              <w:t>аведующий сектором экономики и финансов Администрации Красновского сельского поселения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Default="00307D69" w:rsidP="00D34FE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D5688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  <w:r w:rsidRPr="003D5688">
              <w:rPr>
                <w:kern w:val="2"/>
                <w:sz w:val="28"/>
                <w:szCs w:val="28"/>
              </w:rPr>
              <w:t>Подготовка проекта постановления</w:t>
            </w:r>
            <w:r w:rsidRPr="00A672B9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Красновского сельского поселения </w:t>
            </w:r>
            <w:r w:rsidRPr="003D5688">
              <w:rPr>
                <w:kern w:val="2"/>
                <w:sz w:val="28"/>
                <w:szCs w:val="28"/>
              </w:rPr>
              <w:t xml:space="preserve">об утверждении Бюджетного прогноза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3D5688">
              <w:rPr>
                <w:kern w:val="2"/>
                <w:sz w:val="28"/>
                <w:szCs w:val="28"/>
              </w:rPr>
              <w:t>на период 2023 – 2036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D5688" w:rsidRDefault="00307D69" w:rsidP="00307D69">
            <w:pPr>
              <w:widowControl w:val="0"/>
              <w:jc w:val="center"/>
              <w:rPr>
                <w:sz w:val="28"/>
                <w:szCs w:val="28"/>
              </w:rPr>
            </w:pPr>
            <w:r w:rsidRPr="003D568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3D5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3D5688">
              <w:rPr>
                <w:sz w:val="28"/>
                <w:szCs w:val="28"/>
              </w:rPr>
              <w:t xml:space="preserve"> 2022 г.</w:t>
            </w:r>
          </w:p>
          <w:p w:rsidR="00307D69" w:rsidRPr="003D5688" w:rsidRDefault="00307D69" w:rsidP="00307D69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FC7F02" w:rsidP="00307D69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7D69">
              <w:rPr>
                <w:sz w:val="28"/>
                <w:szCs w:val="28"/>
              </w:rPr>
              <w:t>аведующий сектором экономики и финансов Администрации Красновского сельского поселения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D34FE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71766" w:rsidRDefault="00307D69" w:rsidP="00307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1766">
              <w:rPr>
                <w:kern w:val="2"/>
                <w:sz w:val="28"/>
                <w:szCs w:val="28"/>
              </w:rPr>
              <w:t xml:space="preserve">Проведение оценки налоговых расходов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71766" w:rsidRDefault="00307D69" w:rsidP="00307D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>
              <w:rPr>
                <w:sz w:val="28"/>
                <w:szCs w:val="28"/>
              </w:rPr>
              <w:t>2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307D69" w:rsidRPr="00371766" w:rsidRDefault="00307D69" w:rsidP="00307D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307D6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заведующий </w:t>
            </w:r>
            <w:r>
              <w:rPr>
                <w:kern w:val="2"/>
                <w:sz w:val="28"/>
                <w:szCs w:val="28"/>
              </w:rPr>
              <w:t xml:space="preserve">сектором экономики и финансов </w:t>
            </w:r>
            <w:r w:rsidRPr="003379A2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поселения;</w:t>
            </w:r>
          </w:p>
          <w:p w:rsidR="00307D69" w:rsidRPr="003379A2" w:rsidRDefault="00307D69" w:rsidP="00307D6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главные распорядители средств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3379A2">
              <w:rPr>
                <w:sz w:val="28"/>
                <w:szCs w:val="28"/>
              </w:rPr>
              <w:t>Тарасовского района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D34FE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10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сентября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B34540" w:rsidP="00307D69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07D69">
              <w:rPr>
                <w:sz w:val="28"/>
                <w:szCs w:val="28"/>
              </w:rPr>
              <w:t>едущий специалист сектора экономики и финансов Администрации Красновского сельского поселения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Default="00307D69" w:rsidP="00D34FE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 w:rsidRPr="003379A2">
              <w:rPr>
                <w:sz w:val="28"/>
                <w:szCs w:val="28"/>
              </w:rPr>
              <w:t xml:space="preserve">главе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параметров 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 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 и 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района;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предельных показателей расходов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0</w:t>
            </w:r>
            <w:r w:rsidRPr="003379A2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B34540" w:rsidP="00307D69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7D69">
              <w:rPr>
                <w:sz w:val="28"/>
                <w:szCs w:val="28"/>
              </w:rPr>
              <w:t>аведующий сектором экономики и финансов Администрации Красновского сельского поселения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D34FEA" w:rsidP="00307D6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  <w:r w:rsidR="00307D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 </w:t>
            </w:r>
            <w:r w:rsidRPr="003379A2">
              <w:rPr>
                <w:sz w:val="28"/>
                <w:szCs w:val="28"/>
              </w:rPr>
              <w:t>предельных показателей расходов 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Тарасовского района</w:t>
            </w:r>
            <w:r w:rsidRPr="003379A2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3</w:t>
            </w:r>
            <w:r w:rsidRPr="003379A2">
              <w:rPr>
                <w:sz w:val="28"/>
                <w:szCs w:val="28"/>
              </w:rPr>
              <w:t xml:space="preserve"> год </w:t>
            </w:r>
            <w:r w:rsidRPr="003379A2">
              <w:rPr>
                <w:sz w:val="28"/>
                <w:szCs w:val="28"/>
              </w:rPr>
              <w:br/>
            </w:r>
            <w:r w:rsidRPr="003379A2"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379A2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379A2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15</w:t>
            </w:r>
            <w:r w:rsidRPr="003379A2">
              <w:rPr>
                <w:sz w:val="28"/>
                <w:szCs w:val="28"/>
              </w:rPr>
              <w:t xml:space="preserve"> октября </w:t>
            </w:r>
            <w:r w:rsidRPr="003379A2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FC7F02" w:rsidP="00307D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D34FE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электронных документов для составления проекта бюджета Красновского сельского поселения Тарасовского района на 2023 год и на плановый период 2024 и 2025 годов в информационной системе «АЦК-Планирование» Единой автоматизированной системы управления общественными финансами Красновском сельском поселении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3379A2">
              <w:rPr>
                <w:sz w:val="28"/>
                <w:szCs w:val="28"/>
              </w:rPr>
              <w:t xml:space="preserve"> октября </w:t>
            </w:r>
            <w:r w:rsidRPr="003379A2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>главные распорядители средств бюджета Тарасовского района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Default="00307D69" w:rsidP="00D34FE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379A2">
              <w:rPr>
                <w:sz w:val="28"/>
                <w:szCs w:val="28"/>
              </w:rPr>
              <w:t xml:space="preserve">огласование с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и сектором 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  <w:r>
              <w:rPr>
                <w:sz w:val="28"/>
                <w:szCs w:val="28"/>
              </w:rPr>
              <w:t xml:space="preserve"> Тарасовского района </w:t>
            </w:r>
            <w:r w:rsidRPr="003379A2">
              <w:rPr>
                <w:sz w:val="28"/>
                <w:szCs w:val="28"/>
              </w:rPr>
              <w:t xml:space="preserve">проектов муниципальных программ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>, предлагаемых к</w:t>
            </w:r>
            <w:r>
              <w:rPr>
                <w:sz w:val="28"/>
                <w:szCs w:val="28"/>
              </w:rPr>
              <w:t xml:space="preserve"> </w:t>
            </w:r>
            <w:r w:rsidRPr="003379A2">
              <w:rPr>
                <w:sz w:val="28"/>
                <w:szCs w:val="28"/>
              </w:rPr>
              <w:t>финансированию начиная с 202</w:t>
            </w:r>
            <w:r>
              <w:rPr>
                <w:sz w:val="28"/>
                <w:szCs w:val="28"/>
              </w:rPr>
              <w:t>3</w:t>
            </w:r>
            <w:r w:rsidRPr="003379A2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307D69" w:rsidP="00307D6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10</w:t>
            </w:r>
            <w:r w:rsidRPr="003379A2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FC7F02" w:rsidP="00307D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07D69">
              <w:rPr>
                <w:sz w:val="28"/>
                <w:szCs w:val="28"/>
              </w:rPr>
              <w:t xml:space="preserve">едущий специалист сектора экономики и финансов </w:t>
            </w:r>
            <w:r w:rsidR="0058092C">
              <w:rPr>
                <w:sz w:val="28"/>
                <w:szCs w:val="28"/>
              </w:rPr>
              <w:t>Администрации</w:t>
            </w:r>
            <w:r w:rsidR="00307D69" w:rsidRPr="003379A2">
              <w:rPr>
                <w:sz w:val="28"/>
                <w:szCs w:val="28"/>
              </w:rPr>
              <w:t xml:space="preserve"> </w:t>
            </w:r>
            <w:r w:rsidR="00307D69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Default="00D34FEA" w:rsidP="00307D6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</w:t>
            </w:r>
            <w:r w:rsidR="00307D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Направление в </w:t>
            </w:r>
            <w:r>
              <w:rPr>
                <w:kern w:val="2"/>
                <w:sz w:val="28"/>
                <w:szCs w:val="28"/>
              </w:rPr>
              <w:t>Финансовый отдел Тарасовского района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sz w:val="28"/>
                <w:szCs w:val="28"/>
              </w:rPr>
              <w:t xml:space="preserve">основных параметров проекта </w:t>
            </w:r>
            <w:r w:rsidRPr="003379A2">
              <w:rPr>
                <w:kern w:val="2"/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> год и на 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> годов в </w:t>
            </w:r>
            <w:r w:rsidRPr="003379A2">
              <w:rPr>
                <w:spacing w:val="-2"/>
                <w:kern w:val="2"/>
                <w:sz w:val="28"/>
                <w:szCs w:val="28"/>
              </w:rPr>
              <w:t xml:space="preserve">соответствии с соглашением о мерах по социально-экономическому развитию и оздоровлению муниципальных финансов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D69" w:rsidRPr="003379A2" w:rsidRDefault="00FC7F02" w:rsidP="00307D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D34FE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34FEA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6D1947" w:rsidRDefault="00307D69" w:rsidP="006D1947">
            <w:pPr>
              <w:pStyle w:val="ac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D1947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Подготовка проекта решения Собрания депутатов </w:t>
            </w:r>
            <w:r w:rsidR="006D1947" w:rsidRPr="006D1947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="006D1947" w:rsidRPr="006D1947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6D1947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Тарасовского района «О внесении изменений в решения Собрания депутатов </w:t>
            </w:r>
            <w:r w:rsidR="006D1947" w:rsidRPr="006D1947">
              <w:rPr>
                <w:rFonts w:ascii="Times New Roman" w:hAnsi="Times New Roman"/>
                <w:kern w:val="2"/>
                <w:sz w:val="28"/>
                <w:szCs w:val="28"/>
              </w:rPr>
              <w:t>Красновского сельского поселения</w:t>
            </w:r>
            <w:r w:rsidRPr="006D1947">
              <w:rPr>
                <w:rFonts w:ascii="Times New Roman" w:hAnsi="Times New Roman"/>
                <w:kern w:val="2"/>
                <w:sz w:val="28"/>
                <w:szCs w:val="28"/>
              </w:rPr>
              <w:t xml:space="preserve"> «</w:t>
            </w:r>
            <w:r w:rsidRPr="006D1947">
              <w:rPr>
                <w:rFonts w:ascii="Times New Roman" w:hAnsi="Times New Roman"/>
                <w:sz w:val="28"/>
                <w:szCs w:val="28"/>
              </w:rPr>
              <w:t xml:space="preserve">О порядке и условиях предоставления межбюджетных трансфертов из бюджета </w:t>
            </w:r>
            <w:r w:rsidR="006D1947" w:rsidRPr="006D1947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="006D1947" w:rsidRPr="006D1947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6D1947">
              <w:rPr>
                <w:rFonts w:ascii="Times New Roman" w:hAnsi="Times New Roman"/>
                <w:sz w:val="28"/>
                <w:szCs w:val="28"/>
              </w:rPr>
              <w:t>Тарасовского района</w:t>
            </w:r>
            <w:r w:rsidRPr="006D1947">
              <w:rPr>
                <w:rFonts w:ascii="Times New Roman" w:hAnsi="Times New Roman"/>
                <w:kern w:val="2"/>
                <w:sz w:val="28"/>
                <w:szCs w:val="28"/>
              </w:rPr>
              <w:t>»»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DD78EF" w:rsidRDefault="00307D69" w:rsidP="00307D6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D69" w:rsidRPr="00DD78EF" w:rsidRDefault="00FC7F02" w:rsidP="00307D69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Красновского сельского поселения</w:t>
            </w:r>
            <w:r w:rsidRPr="00DD78EF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Default="00D34FEA" w:rsidP="00307D6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</w:t>
            </w:r>
            <w:r w:rsidR="00307D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6D1947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об основных направлениях долговой политики </w:t>
            </w:r>
            <w:r w:rsidR="006D1947">
              <w:rPr>
                <w:kern w:val="2"/>
                <w:sz w:val="28"/>
                <w:szCs w:val="28"/>
              </w:rPr>
              <w:t>Красновского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 w:rsidR="006D1947">
              <w:rPr>
                <w:kern w:val="2"/>
                <w:sz w:val="28"/>
                <w:szCs w:val="28"/>
              </w:rPr>
              <w:t>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> год и 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> и 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 xml:space="preserve">2 </w:t>
            </w:r>
            <w:r w:rsidRPr="003379A2">
              <w:rPr>
                <w:kern w:val="2"/>
                <w:sz w:val="28"/>
                <w:szCs w:val="28"/>
              </w:rPr>
              <w:t>г.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FC7F02" w:rsidP="00307D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Default="00307D69" w:rsidP="0093011C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3011C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307D69" w:rsidP="00307D6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«Об основных направлениях бюджетной и налоговой политики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69" w:rsidRPr="003379A2" w:rsidRDefault="00FC7F02" w:rsidP="00307D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307D69" w:rsidTr="00D1529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93011C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3011C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распоряжения Администрации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«О предварительных итогах социально-экономического развития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за 7 месяцев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за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D69" w:rsidRPr="003379A2" w:rsidRDefault="00FC7F02" w:rsidP="00FC7F02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 Администрации Красновского сельского поселения</w:t>
            </w:r>
          </w:p>
        </w:tc>
      </w:tr>
      <w:tr w:rsidR="00307D6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307D6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6D1947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Представление в Администраци</w:t>
            </w:r>
            <w:r w:rsidR="006D1947">
              <w:rPr>
                <w:kern w:val="2"/>
                <w:sz w:val="28"/>
                <w:szCs w:val="28"/>
              </w:rPr>
              <w:t>ю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паспортов муниципальных программ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Pr="003379A2" w:rsidRDefault="00307D69" w:rsidP="00FC7F02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FC7F02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307D69" w:rsidTr="00D1529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69" w:rsidRDefault="00307D69" w:rsidP="0093011C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3011C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spacing w:after="120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для внесения в Собрание депутатов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следующих проектов решений Собрания депутатов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>:</w:t>
            </w:r>
          </w:p>
          <w:p w:rsidR="00307D69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«О бюджете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> год и на 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годов»</w:t>
            </w:r>
          </w:p>
          <w:p w:rsidR="00307D69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«О Прогнозном плане (программе) приватизации</w:t>
            </w:r>
          </w:p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 муниципального имущества </w:t>
            </w:r>
            <w:r w:rsidR="006D1947">
              <w:rPr>
                <w:sz w:val="28"/>
                <w:szCs w:val="28"/>
              </w:rPr>
              <w:t>Красновского сельского поселения</w:t>
            </w:r>
            <w:r w:rsidR="006D1947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> и 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spacing w:after="120"/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10 ноября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spacing w:after="120"/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10 ноября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307D69" w:rsidRPr="003379A2" w:rsidRDefault="00307D69" w:rsidP="00307D6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Pr="003379A2" w:rsidRDefault="00307D69" w:rsidP="00307D69">
            <w:pPr>
              <w:spacing w:after="120"/>
              <w:jc w:val="both"/>
              <w:rPr>
                <w:kern w:val="2"/>
                <w:sz w:val="28"/>
                <w:szCs w:val="28"/>
              </w:rPr>
            </w:pPr>
          </w:p>
          <w:p w:rsidR="00307D69" w:rsidRPr="003379A2" w:rsidRDefault="00FC7F02" w:rsidP="00307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 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</w:t>
            </w:r>
          </w:p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  <w:p w:rsidR="00307D69" w:rsidRPr="003379A2" w:rsidRDefault="00FC7F02" w:rsidP="00307D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старший инспектор Администрации Красновского сельского поселения</w:t>
            </w:r>
          </w:p>
          <w:p w:rsidR="00307D69" w:rsidRPr="003379A2" w:rsidRDefault="00307D69" w:rsidP="00307D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5172B" w:rsidRDefault="00B5172B" w:rsidP="00B5172B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           Г.В. Бадаев</w:t>
      </w:r>
    </w:p>
    <w:sectPr w:rsidR="00436975" w:rsidRPr="00436975" w:rsidSect="00787BE0">
      <w:pgSz w:w="16840" w:h="11907" w:orient="landscape"/>
      <w:pgMar w:top="993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C25" w:rsidRDefault="00B91C25">
      <w:r>
        <w:separator/>
      </w:r>
    </w:p>
  </w:endnote>
  <w:endnote w:type="continuationSeparator" w:id="0">
    <w:p w:rsidR="00B91C25" w:rsidRDefault="00B9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C25" w:rsidRDefault="00B91C25">
      <w:r>
        <w:separator/>
      </w:r>
    </w:p>
  </w:footnote>
  <w:footnote w:type="continuationSeparator" w:id="0">
    <w:p w:rsidR="00B91C25" w:rsidRDefault="00B9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3DA5"/>
    <w:rsid w:val="00076008"/>
    <w:rsid w:val="000808D6"/>
    <w:rsid w:val="00081963"/>
    <w:rsid w:val="000861EC"/>
    <w:rsid w:val="000975ED"/>
    <w:rsid w:val="000A726F"/>
    <w:rsid w:val="000B14D7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24E24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7D69"/>
    <w:rsid w:val="00313D3A"/>
    <w:rsid w:val="00341FC1"/>
    <w:rsid w:val="003462D0"/>
    <w:rsid w:val="0037040B"/>
    <w:rsid w:val="003921D8"/>
    <w:rsid w:val="003A4DC4"/>
    <w:rsid w:val="003A79AF"/>
    <w:rsid w:val="003B2193"/>
    <w:rsid w:val="00403824"/>
    <w:rsid w:val="00407B71"/>
    <w:rsid w:val="00425061"/>
    <w:rsid w:val="0043686A"/>
    <w:rsid w:val="00436975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B75E4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57429"/>
    <w:rsid w:val="0056781E"/>
    <w:rsid w:val="0057261C"/>
    <w:rsid w:val="0058092C"/>
    <w:rsid w:val="00587BF6"/>
    <w:rsid w:val="005937DB"/>
    <w:rsid w:val="005C5FF3"/>
    <w:rsid w:val="005D37F2"/>
    <w:rsid w:val="005E41BC"/>
    <w:rsid w:val="00600047"/>
    <w:rsid w:val="00611679"/>
    <w:rsid w:val="00613D7D"/>
    <w:rsid w:val="006207EF"/>
    <w:rsid w:val="00642426"/>
    <w:rsid w:val="006564DB"/>
    <w:rsid w:val="00660EE3"/>
    <w:rsid w:val="00665A6A"/>
    <w:rsid w:val="006712E0"/>
    <w:rsid w:val="00675EA9"/>
    <w:rsid w:val="00676B57"/>
    <w:rsid w:val="006803F9"/>
    <w:rsid w:val="006915CA"/>
    <w:rsid w:val="006C6BBC"/>
    <w:rsid w:val="006D1152"/>
    <w:rsid w:val="006D1947"/>
    <w:rsid w:val="006F672D"/>
    <w:rsid w:val="00711EC7"/>
    <w:rsid w:val="007120F8"/>
    <w:rsid w:val="007219F0"/>
    <w:rsid w:val="00761FBB"/>
    <w:rsid w:val="00772381"/>
    <w:rsid w:val="007730B1"/>
    <w:rsid w:val="00782222"/>
    <w:rsid w:val="00787BE0"/>
    <w:rsid w:val="007936ED"/>
    <w:rsid w:val="007B6388"/>
    <w:rsid w:val="007C0A5F"/>
    <w:rsid w:val="007E117F"/>
    <w:rsid w:val="007E6CB4"/>
    <w:rsid w:val="007F0897"/>
    <w:rsid w:val="00803F3C"/>
    <w:rsid w:val="00804CFE"/>
    <w:rsid w:val="00811C94"/>
    <w:rsid w:val="00811CF1"/>
    <w:rsid w:val="0082468B"/>
    <w:rsid w:val="0083011A"/>
    <w:rsid w:val="00840357"/>
    <w:rsid w:val="008438D7"/>
    <w:rsid w:val="00860E5A"/>
    <w:rsid w:val="0086457C"/>
    <w:rsid w:val="00867AB6"/>
    <w:rsid w:val="008A26EE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3011C"/>
    <w:rsid w:val="00947FCC"/>
    <w:rsid w:val="00971275"/>
    <w:rsid w:val="00985A10"/>
    <w:rsid w:val="009D4F6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941CF"/>
    <w:rsid w:val="00AD788E"/>
    <w:rsid w:val="00AE2601"/>
    <w:rsid w:val="00AE3E67"/>
    <w:rsid w:val="00AF1F20"/>
    <w:rsid w:val="00B1423D"/>
    <w:rsid w:val="00B22F6A"/>
    <w:rsid w:val="00B2574A"/>
    <w:rsid w:val="00B31114"/>
    <w:rsid w:val="00B34540"/>
    <w:rsid w:val="00B35935"/>
    <w:rsid w:val="00B37E63"/>
    <w:rsid w:val="00B444A2"/>
    <w:rsid w:val="00B5172B"/>
    <w:rsid w:val="00B62CFB"/>
    <w:rsid w:val="00B65A60"/>
    <w:rsid w:val="00B71E11"/>
    <w:rsid w:val="00B72D61"/>
    <w:rsid w:val="00B8231A"/>
    <w:rsid w:val="00B91C25"/>
    <w:rsid w:val="00BB55C0"/>
    <w:rsid w:val="00BC0920"/>
    <w:rsid w:val="00BC713E"/>
    <w:rsid w:val="00BD341B"/>
    <w:rsid w:val="00BD46DF"/>
    <w:rsid w:val="00BF39F0"/>
    <w:rsid w:val="00C11FDF"/>
    <w:rsid w:val="00C12F86"/>
    <w:rsid w:val="00C572C4"/>
    <w:rsid w:val="00C642F3"/>
    <w:rsid w:val="00C731BB"/>
    <w:rsid w:val="00CA0C23"/>
    <w:rsid w:val="00CA151C"/>
    <w:rsid w:val="00CB1900"/>
    <w:rsid w:val="00CB43C1"/>
    <w:rsid w:val="00CC1BD6"/>
    <w:rsid w:val="00CC3ADA"/>
    <w:rsid w:val="00CD077D"/>
    <w:rsid w:val="00CD6AF7"/>
    <w:rsid w:val="00CE5183"/>
    <w:rsid w:val="00D00358"/>
    <w:rsid w:val="00D05951"/>
    <w:rsid w:val="00D13E83"/>
    <w:rsid w:val="00D15293"/>
    <w:rsid w:val="00D347F5"/>
    <w:rsid w:val="00D34FEA"/>
    <w:rsid w:val="00D639E0"/>
    <w:rsid w:val="00D73323"/>
    <w:rsid w:val="00D801B7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3F12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2E94"/>
    <w:rsid w:val="00E74E00"/>
    <w:rsid w:val="00E75C57"/>
    <w:rsid w:val="00E76A4E"/>
    <w:rsid w:val="00E86F85"/>
    <w:rsid w:val="00E87D09"/>
    <w:rsid w:val="00E9626F"/>
    <w:rsid w:val="00EA726C"/>
    <w:rsid w:val="00EB58B4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B5322"/>
    <w:rsid w:val="00FC7F02"/>
    <w:rsid w:val="00FD350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B48019-1D9B-4A88-A78C-827E5DC9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F9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link w:val="ad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D34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1601</Words>
  <Characters>9128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  <vt:lpstr>Приложение</vt:lpstr>
      <vt:lpstr>к постановлению</vt:lpstr>
      <vt:lpstr>Администрации Красновского</vt:lpstr>
      <vt:lpstr>сельского поселения</vt:lpstr>
      <vt:lpstr>от 17.06.2022 № 56</vt:lpstr>
    </vt:vector>
  </TitlesOfParts>
  <Company>Ростовская область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2025-07-10T08:58:00Z</dcterms:created>
  <dcterms:modified xsi:type="dcterms:W3CDTF">2025-07-10T08:58:00Z</dcterms:modified>
</cp:coreProperties>
</file>